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8"/>
        </w:rPr>
        <w:t>八峰町観光デジタルパンフレット制作業務仕様書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１．本仕様書の位置づけ</w:t>
      </w:r>
    </w:p>
    <w:p>
      <w:pPr>
        <w:pStyle w:val="0"/>
        <w:ind w:left="208" w:leftChars="100"/>
        <w:rPr>
          <w:rFonts w:hint="eastAsia" w:ascii="ＭＳ 明朝" w:hAnsi="ＭＳ 明朝" w:eastAsia="ＭＳ 明朝"/>
          <w:sz w:val="24"/>
        </w:rPr>
      </w:pPr>
      <w:r>
        <w:rPr>
          <w:rFonts w:hint="eastAsia" w:ascii="ＭＳ 明朝" w:hAnsi="ＭＳ 明朝" w:eastAsia="ＭＳ 明朝"/>
          <w:sz w:val="24"/>
        </w:rPr>
        <w:t>　本書は、公募型プロポーザル方式による受託者の選定に当たって策定した業務の想定仕様である。また、受託業務の効果的な遂行に資すると受託者が考えるものについては、想定仕様に追加して提案することは妨げない。</w:t>
      </w:r>
    </w:p>
    <w:p>
      <w:pPr>
        <w:pStyle w:val="0"/>
        <w:ind w:left="208" w:leftChars="100"/>
        <w:rPr>
          <w:rFonts w:hint="eastAsia" w:ascii="ＭＳ 明朝" w:hAnsi="ＭＳ 明朝" w:eastAsia="ＭＳ 明朝"/>
          <w:sz w:val="24"/>
        </w:rPr>
      </w:pPr>
      <w:r>
        <w:rPr>
          <w:rFonts w:hint="eastAsia" w:ascii="ＭＳ 明朝" w:hAnsi="ＭＳ 明朝" w:eastAsia="ＭＳ 明朝"/>
          <w:sz w:val="24"/>
        </w:rPr>
        <w:t>　業務の正式な仕様は、契約締結前に調整する場合があるので、その点を踏まえて提案すること。</w:t>
      </w:r>
    </w:p>
    <w:p>
      <w:pPr>
        <w:pStyle w:val="0"/>
        <w:ind w:left="208" w:left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２．委託業務名</w:t>
      </w:r>
    </w:p>
    <w:p>
      <w:pPr>
        <w:pStyle w:val="0"/>
        <w:ind w:left="208" w:firstLine="238" w:firstLineChars="100"/>
        <w:rPr>
          <w:rFonts w:hint="eastAsia" w:ascii="ＭＳ 明朝" w:hAnsi="ＭＳ 明朝" w:eastAsia="ＭＳ 明朝"/>
          <w:sz w:val="24"/>
        </w:rPr>
      </w:pPr>
      <w:r>
        <w:rPr>
          <w:rFonts w:hint="eastAsia" w:ascii="ＭＳ 明朝" w:hAnsi="ＭＳ 明朝" w:eastAsia="ＭＳ 明朝"/>
          <w:sz w:val="24"/>
        </w:rPr>
        <w:t>八峰町観光デジタルパンフレット制作業務委託</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３．目的</w:t>
      </w:r>
    </w:p>
    <w:p>
      <w:pPr>
        <w:pStyle w:val="0"/>
        <w:ind w:left="208"/>
        <w:rPr>
          <w:rFonts w:hint="eastAsia" w:ascii="ＭＳ 明朝" w:hAnsi="ＭＳ 明朝" w:eastAsia="ＭＳ 明朝"/>
          <w:strike w:val="0"/>
          <w:dstrike w:val="1"/>
          <w:sz w:val="24"/>
          <w:highlight w:val="none"/>
        </w:rPr>
      </w:pPr>
      <w:r>
        <w:rPr>
          <w:rFonts w:hint="eastAsia" w:ascii="ＭＳ 明朝" w:hAnsi="ＭＳ 明朝" w:eastAsia="ＭＳ 明朝"/>
          <w:sz w:val="24"/>
        </w:rPr>
        <w:t>　本事業は、スマートフォンのカメラでＱＲコードを読み取ることで簡単にアクセスできるＷＥＢ版（デジタル化）の観光デジタルパンフレットを作成し、当地のおすすめ飲食店や店舗、見どころなどの各種情報などを発信することで、八峰町を訪れる</w:t>
      </w:r>
      <w:r>
        <w:rPr>
          <w:rFonts w:hint="eastAsia" w:ascii="ＭＳ 明朝" w:hAnsi="ＭＳ 明朝" w:eastAsia="ＭＳ 明朝"/>
          <w:sz w:val="24"/>
          <w:highlight w:val="none"/>
        </w:rPr>
        <w:t>観光客（国内・国外）や地域住民の利便性及び満足度の向上に寄与する</w:t>
      </w:r>
      <w:r>
        <w:rPr>
          <w:rFonts w:hint="eastAsia" w:ascii="ＭＳ 明朝" w:hAnsi="ＭＳ 明朝" w:eastAsia="ＭＳ 明朝"/>
          <w:strike w:val="0"/>
          <w:dstrike w:val="0"/>
          <w:sz w:val="24"/>
          <w:highlight w:val="none"/>
        </w:rPr>
        <w:t>。</w:t>
      </w:r>
    </w:p>
    <w:p>
      <w:pPr>
        <w:pStyle w:val="0"/>
        <w:ind w:left="208" w:firstLine="238" w:firstLineChars="100"/>
        <w:rPr>
          <w:rFonts w:hint="eastAsia" w:ascii="ＭＳ 明朝" w:hAnsi="ＭＳ 明朝" w:eastAsia="ＭＳ 明朝"/>
          <w:sz w:val="24"/>
        </w:rPr>
      </w:pPr>
      <w:r>
        <w:rPr>
          <w:rFonts w:hint="eastAsia" w:ascii="ＭＳ 明朝" w:hAnsi="ＭＳ 明朝" w:eastAsia="ＭＳ 明朝"/>
          <w:sz w:val="24"/>
        </w:rPr>
        <w:t>また、ＷＥＢアクセス状況から観光客の動向を分析するなど、必要なデータを抽出することで、今後の効果的な検証を実施する。</w:t>
      </w:r>
    </w:p>
    <w:p>
      <w:pPr>
        <w:pStyle w:val="0"/>
        <w:ind w:firstLine="238" w:firstLine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４．契約期間</w:t>
      </w:r>
    </w:p>
    <w:p>
      <w:pPr>
        <w:pStyle w:val="0"/>
        <w:ind w:firstLine="476" w:firstLineChars="200"/>
        <w:rPr>
          <w:rFonts w:hint="eastAsia" w:ascii="ＭＳ 明朝" w:hAnsi="ＭＳ 明朝" w:eastAsia="ＭＳ 明朝"/>
          <w:sz w:val="24"/>
        </w:rPr>
      </w:pPr>
      <w:r>
        <w:rPr>
          <w:rFonts w:hint="eastAsia" w:ascii="ＭＳ 明朝" w:hAnsi="ＭＳ 明朝" w:eastAsia="ＭＳ 明朝"/>
          <w:sz w:val="24"/>
        </w:rPr>
        <w:t>契約締結日から</w:t>
      </w:r>
      <w:r>
        <w:rPr>
          <w:rFonts w:hint="eastAsia" w:ascii="ＭＳ 明朝" w:hAnsi="ＭＳ 明朝" w:eastAsia="ＭＳ 明朝"/>
          <w:color w:val="000000" w:themeColor="text1"/>
          <w:sz w:val="24"/>
        </w:rPr>
        <w:t>令和８年２月１３日（金）</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５．業務内容</w:t>
      </w:r>
    </w:p>
    <w:p>
      <w:pPr>
        <w:pStyle w:val="0"/>
        <w:ind w:left="208"/>
        <w:rPr>
          <w:rFonts w:hint="eastAsia" w:ascii="ＭＳ 明朝" w:hAnsi="ＭＳ 明朝" w:eastAsia="ＭＳ 明朝"/>
          <w:sz w:val="24"/>
        </w:rPr>
      </w:pPr>
      <w:r>
        <w:rPr>
          <w:rFonts w:hint="eastAsia" w:ascii="ＭＳ 明朝" w:hAnsi="ＭＳ 明朝" w:eastAsia="ＭＳ 明朝"/>
          <w:sz w:val="24"/>
        </w:rPr>
        <w:t>　スマートフォンのカメラでＱＲコードを読み取ることで簡単にアクセスできるＷＥＢ版の観光ガイドマップの作成、ＷＥＢアクセス状況から観光客の動向を分析出来る仕組みの構築。</w:t>
      </w:r>
    </w:p>
    <w:p>
      <w:pPr>
        <w:pStyle w:val="0"/>
        <w:ind w:left="208"/>
        <w:rPr>
          <w:rFonts w:hint="eastAsia" w:ascii="ＭＳ 明朝" w:hAnsi="ＭＳ 明朝" w:eastAsia="ＭＳ 明朝"/>
          <w:sz w:val="24"/>
        </w:rPr>
      </w:pPr>
    </w:p>
    <w:p>
      <w:pPr>
        <w:pStyle w:val="0"/>
        <w:ind w:left="0" w:leftChars="0" w:firstLine="238" w:firstLineChars="100"/>
        <w:rPr>
          <w:rFonts w:hint="eastAsia" w:ascii="ＭＳ 明朝" w:hAnsi="ＭＳ 明朝" w:eastAsia="ＭＳ 明朝"/>
          <w:sz w:val="24"/>
        </w:rPr>
      </w:pPr>
      <w:r>
        <w:rPr>
          <w:rFonts w:hint="eastAsia" w:ascii="ＭＳ 明朝" w:hAnsi="ＭＳ 明朝" w:eastAsia="ＭＳ 明朝"/>
          <w:sz w:val="24"/>
        </w:rPr>
        <w:t>【必須事項】</w:t>
      </w:r>
    </w:p>
    <w:p>
      <w:pPr>
        <w:pStyle w:val="18"/>
        <w:ind w:firstLine="238" w:firstLine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①観光デジタルパンフレット</w:t>
      </w:r>
    </w:p>
    <w:p>
      <w:pPr>
        <w:pStyle w:val="18"/>
        <w:ind w:firstLine="238" w:firstLine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・ＱＲコードを読み取るだけで利用可能</w:t>
      </w:r>
    </w:p>
    <w:p>
      <w:pPr>
        <w:pStyle w:val="18"/>
        <w:ind w:firstLine="238" w:firstLine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・基本機能の利用に都度の通信を必要としない</w:t>
      </w:r>
    </w:p>
    <w:p>
      <w:pPr>
        <w:pStyle w:val="18"/>
        <w:ind w:left="208" w:left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・動画の埋め込み、観光協会ＨＰや他観光情報サイト、ＳＮＳへのリンク等の表示（宿泊、アクティビティ、飲食等）</w:t>
      </w:r>
    </w:p>
    <w:p>
      <w:pPr>
        <w:pStyle w:val="18"/>
        <w:ind w:firstLine="238" w:firstLine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・多言語表示や音声読み上げ機能</w:t>
      </w:r>
    </w:p>
    <w:p>
      <w:pPr>
        <w:pStyle w:val="18"/>
        <w:ind w:left="446" w:leftChars="100" w:hanging="238" w:hanging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・詳細から広域に表示可能なＧＰＳ連動マップを作成し、観光スポットや公共施設などを表示</w:t>
      </w:r>
    </w:p>
    <w:p>
      <w:pPr>
        <w:pStyle w:val="18"/>
        <w:ind w:left="446" w:leftChars="100" w:hanging="238" w:hanging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・スポットの詳細画面から関連情報を表示（１スポットにつき写真１～２枚、説明文１００～１５０字程度、想定スポット約６０ヶ所程度、画像は、八峰町から支給可又はホームページからダウンロード可）</w:t>
      </w:r>
    </w:p>
    <w:p>
      <w:pPr>
        <w:pStyle w:val="18"/>
        <w:ind w:firstLine="238" w:firstLine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・フォトギャラリーの作成</w:t>
      </w:r>
    </w:p>
    <w:p>
      <w:pPr>
        <w:pStyle w:val="18"/>
        <w:ind w:left="0" w:leftChars="0" w:firstLine="238" w:firstLine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（フォトギャラリー詳細から、マップにて位置情報を確認）</w:t>
      </w:r>
    </w:p>
    <w:p>
      <w:pPr>
        <w:pStyle w:val="18"/>
        <w:ind w:firstLine="238" w:firstLine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②ＰＲ用チラシ等の作成</w:t>
      </w:r>
    </w:p>
    <w:p>
      <w:pPr>
        <w:pStyle w:val="18"/>
        <w:ind w:firstLine="238" w:firstLine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・観光デジタルパンフレットのＰＲ用チラシデータの作成</w:t>
      </w:r>
    </w:p>
    <w:p>
      <w:pPr>
        <w:pStyle w:val="18"/>
        <w:ind w:firstLine="238" w:firstLineChars="100"/>
        <w:rPr>
          <w:rFonts w:hint="eastAsia" w:ascii="ＭＳ 明朝" w:hAnsi="ＭＳ 明朝" w:eastAsia="ＭＳ 明朝"/>
          <w:color w:val="000000" w:themeColor="text1"/>
          <w:sz w:val="24"/>
          <w:highlight w:val="none"/>
        </w:rPr>
      </w:pPr>
      <w:r>
        <w:rPr>
          <w:rFonts w:hint="eastAsia" w:ascii="ＭＳ 明朝" w:hAnsi="ＭＳ 明朝" w:eastAsia="ＭＳ 明朝"/>
          <w:strike w:val="0"/>
          <w:dstrike w:val="0"/>
          <w:color w:val="000000" w:themeColor="text1"/>
          <w:sz w:val="24"/>
          <w:highlight w:val="none"/>
        </w:rPr>
        <w:t>（多言語対応したレイアウトを検討すること）</w:t>
      </w:r>
    </w:p>
    <w:p>
      <w:pPr>
        <w:pStyle w:val="18"/>
        <w:ind w:left="446" w:leftChars="100" w:hanging="238" w:hanging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③八峰町から支給される日本語を元に英語、中国語（繁体字、簡体字）</w:t>
      </w:r>
      <w:bookmarkStart w:id="0" w:name="_GoBack"/>
      <w:bookmarkEnd w:id="0"/>
      <w:r>
        <w:rPr>
          <w:rFonts w:hint="eastAsia" w:ascii="ＭＳ 明朝" w:hAnsi="ＭＳ 明朝" w:eastAsia="ＭＳ 明朝"/>
          <w:color w:val="000000" w:themeColor="text1"/>
          <w:sz w:val="24"/>
          <w:highlight w:val="none"/>
        </w:rPr>
        <w:t>、韓国語のネイティブ翻訳</w:t>
      </w:r>
    </w:p>
    <w:p>
      <w:pPr>
        <w:pStyle w:val="18"/>
        <w:ind w:left="446" w:leftChars="100" w:hanging="238" w:hanging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④観光デジタルパンフレットのアクセス状況の解析</w:t>
      </w:r>
    </w:p>
    <w:p>
      <w:pPr>
        <w:pStyle w:val="18"/>
        <w:ind w:left="446" w:leftChars="100" w:hanging="238" w:hangingChars="100"/>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（ユーザー数、国籍、ページビュー、ＱＲ読み取り回数、その他アクセス状況解析データの抽出など）</w:t>
      </w:r>
    </w:p>
    <w:p>
      <w:pPr>
        <w:pStyle w:val="18"/>
        <w:ind w:firstLine="238"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⑤利用者の満足度調査をするための、アンケート回答フォームの構築</w:t>
      </w:r>
    </w:p>
    <w:p>
      <w:pPr>
        <w:pStyle w:val="18"/>
        <w:ind w:firstLine="238"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⑥町内主要観光箇所などに表示するＱＲコードの作成</w:t>
      </w:r>
    </w:p>
    <w:p>
      <w:pPr>
        <w:pStyle w:val="18"/>
        <w:ind w:firstLine="238"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⑦利用者が利用しやすい仕組み</w:t>
      </w:r>
    </w:p>
    <w:p>
      <w:pPr>
        <w:pStyle w:val="0"/>
        <w:ind w:left="0" w:leftChars="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６．成果物</w:t>
      </w:r>
    </w:p>
    <w:p>
      <w:pPr>
        <w:pStyle w:val="0"/>
        <w:ind w:left="208"/>
        <w:rPr>
          <w:rFonts w:hint="eastAsia" w:ascii="ＭＳ 明朝" w:hAnsi="ＭＳ 明朝" w:eastAsia="ＭＳ 明朝"/>
          <w:sz w:val="24"/>
        </w:rPr>
      </w:pPr>
      <w:r>
        <w:rPr>
          <w:rFonts w:hint="eastAsia" w:ascii="ＭＳ 明朝" w:hAnsi="ＭＳ 明朝" w:eastAsia="ＭＳ 明朝"/>
          <w:sz w:val="24"/>
        </w:rPr>
        <w:t>　受託者は、以下の成果物を事業終了の日から１か月が経過した日又は</w:t>
      </w:r>
      <w:r>
        <w:rPr>
          <w:rFonts w:hint="eastAsia" w:ascii="ＭＳ 明朝" w:hAnsi="ＭＳ 明朝" w:eastAsia="ＭＳ 明朝"/>
          <w:color w:val="000000" w:themeColor="text1"/>
          <w:sz w:val="24"/>
        </w:rPr>
        <w:t>令和８年２月１３日（金）</w:t>
      </w:r>
      <w:r>
        <w:rPr>
          <w:rFonts w:hint="eastAsia" w:ascii="ＭＳ 明朝" w:hAnsi="ＭＳ 明朝" w:eastAsia="ＭＳ 明朝"/>
          <w:sz w:val="24"/>
        </w:rPr>
        <w:t>のいずれか早い日までに提出すること。</w:t>
      </w:r>
    </w:p>
    <w:p>
      <w:pPr>
        <w:pStyle w:val="0"/>
        <w:ind w:left="208"/>
        <w:rPr>
          <w:rFonts w:hint="eastAsia" w:ascii="ＭＳ 明朝" w:hAnsi="ＭＳ 明朝" w:eastAsia="ＭＳ 明朝"/>
          <w:sz w:val="24"/>
        </w:rPr>
      </w:pPr>
      <w:r>
        <w:rPr>
          <w:rFonts w:hint="eastAsia" w:ascii="ＭＳ 明朝" w:hAnsi="ＭＳ 明朝" w:eastAsia="ＭＳ 明朝"/>
          <w:sz w:val="24"/>
        </w:rPr>
        <w:t>（１）　委託業務完了報告書（任意様式）</w:t>
      </w:r>
    </w:p>
    <w:p>
      <w:pPr>
        <w:pStyle w:val="0"/>
        <w:ind w:left="208"/>
        <w:rPr>
          <w:rFonts w:hint="eastAsia" w:ascii="ＭＳ 明朝" w:hAnsi="ＭＳ 明朝" w:eastAsia="ＭＳ 明朝"/>
          <w:sz w:val="24"/>
        </w:rPr>
      </w:pPr>
      <w:r>
        <w:rPr>
          <w:rFonts w:hint="eastAsia" w:ascii="ＭＳ 明朝" w:hAnsi="ＭＳ 明朝" w:eastAsia="ＭＳ 明朝"/>
          <w:sz w:val="24"/>
        </w:rPr>
        <w:t>（２）　実績報告書（事業実施内容）　</w:t>
      </w:r>
    </w:p>
    <w:p>
      <w:pPr>
        <w:pStyle w:val="0"/>
        <w:ind w:left="208"/>
        <w:rPr>
          <w:rFonts w:hint="eastAsia" w:ascii="ＭＳ 明朝" w:hAnsi="ＭＳ 明朝" w:eastAsia="ＭＳ 明朝"/>
          <w:sz w:val="24"/>
        </w:rPr>
      </w:pPr>
      <w:r>
        <w:rPr>
          <w:rFonts w:hint="eastAsia" w:ascii="ＭＳ 明朝" w:hAnsi="ＭＳ 明朝" w:eastAsia="ＭＳ 明朝"/>
          <w:sz w:val="24"/>
        </w:rPr>
        <w:t>（３）　上記データが格納されたＤＶＤ等</w:t>
      </w:r>
    </w:p>
    <w:p>
      <w:pPr>
        <w:pStyle w:val="0"/>
        <w:ind w:left="208"/>
        <w:rPr>
          <w:rFonts w:hint="eastAsia" w:ascii="ＭＳ 明朝" w:hAnsi="ＭＳ 明朝" w:eastAsia="ＭＳ 明朝"/>
          <w:sz w:val="24"/>
        </w:rPr>
      </w:pPr>
      <w:r>
        <w:rPr>
          <w:rFonts w:hint="eastAsia" w:ascii="ＭＳ 明朝" w:hAnsi="ＭＳ 明朝" w:eastAsia="ＭＳ 明朝"/>
          <w:sz w:val="24"/>
        </w:rPr>
        <w:t>　成果品の納品場所は、八峰町商工観光課（秋田県山本郡八峰町峰浜目名潟字目長田１１８）とする。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７．保守管理</w:t>
      </w:r>
    </w:p>
    <w:p>
      <w:pPr>
        <w:pStyle w:val="0"/>
        <w:rPr>
          <w:rFonts w:hint="eastAsia" w:ascii="ＭＳ 明朝" w:hAnsi="ＭＳ 明朝" w:eastAsia="ＭＳ 明朝"/>
          <w:color w:val="FF0000"/>
          <w:sz w:val="24"/>
        </w:rPr>
      </w:pPr>
      <w:r>
        <w:rPr>
          <w:rFonts w:hint="eastAsia" w:ascii="ＭＳ 明朝" w:hAnsi="ＭＳ 明朝" w:eastAsia="ＭＳ 明朝"/>
          <w:sz w:val="24"/>
        </w:rPr>
        <w:t>　令和７年度の保守管理費は、委託費に含むものとする。また、令和８年度以降の保守管理は単年度ごとに行い、画像データの差し替え、解説文の修正やリンク変更等の軽微な修正は保守管理の範囲内で行い、</w:t>
      </w:r>
      <w:r>
        <w:rPr>
          <w:rFonts w:hint="eastAsia" w:ascii="ＭＳ 明朝" w:hAnsi="ＭＳ 明朝" w:eastAsia="ＭＳ 明朝"/>
          <w:color w:val="000000" w:themeColor="text1"/>
          <w:sz w:val="24"/>
        </w:rPr>
        <w:t>項目の追加や仕様変更等については委託者の依頼で受託者が行う。（※別途費用がかかる場合もある）</w:t>
      </w:r>
    </w:p>
    <w:p>
      <w:pPr>
        <w:pStyle w:val="0"/>
        <w:rPr>
          <w:rFonts w:hint="eastAsia" w:ascii="ＭＳ 明朝" w:hAnsi="ＭＳ 明朝" w:eastAsia="ＭＳ 明朝"/>
          <w:sz w:val="24"/>
        </w:rPr>
      </w:pPr>
    </w:p>
    <w:p>
      <w:pPr>
        <w:pStyle w:val="0"/>
        <w:ind w:left="476" w:hanging="476" w:hangingChars="200"/>
        <w:rPr>
          <w:rFonts w:hint="eastAsia" w:ascii="ＭＳ 明朝" w:hAnsi="ＭＳ 明朝" w:eastAsia="ＭＳ 明朝"/>
          <w:sz w:val="24"/>
        </w:rPr>
      </w:pPr>
      <w:r>
        <w:rPr>
          <w:rFonts w:hint="eastAsia" w:ascii="ＭＳ 明朝" w:hAnsi="ＭＳ 明朝" w:eastAsia="ＭＳ 明朝"/>
          <w:sz w:val="24"/>
        </w:rPr>
        <w:t>８．その他</w:t>
      </w:r>
    </w:p>
    <w:p>
      <w:pPr>
        <w:pStyle w:val="0"/>
        <w:ind w:left="476" w:hanging="476" w:hangingChars="200"/>
        <w:rPr>
          <w:rFonts w:hint="eastAsia" w:ascii="ＭＳ 明朝" w:hAnsi="ＭＳ 明朝" w:eastAsia="ＭＳ 明朝"/>
          <w:sz w:val="24"/>
        </w:rPr>
      </w:pPr>
      <w:r>
        <w:rPr>
          <w:rFonts w:hint="eastAsia" w:ascii="ＭＳ 明朝" w:hAnsi="ＭＳ 明朝" w:eastAsia="ＭＳ 明朝"/>
          <w:sz w:val="24"/>
        </w:rPr>
        <w:t>　（１）　業務計画書の提出</w:t>
      </w:r>
    </w:p>
    <w:p>
      <w:pPr>
        <w:pStyle w:val="0"/>
        <w:ind w:left="416" w:leftChars="200" w:firstLine="476" w:firstLineChars="200"/>
        <w:rPr>
          <w:rFonts w:hint="eastAsia" w:ascii="ＭＳ 明朝" w:hAnsi="ＭＳ 明朝" w:eastAsia="ＭＳ 明朝"/>
          <w:sz w:val="24"/>
        </w:rPr>
      </w:pPr>
      <w:r>
        <w:rPr>
          <w:rFonts w:hint="eastAsia" w:ascii="ＭＳ 明朝" w:hAnsi="ＭＳ 明朝" w:eastAsia="ＭＳ 明朝"/>
          <w:sz w:val="24"/>
        </w:rPr>
        <w:t>業務着手時に業務内容のスケジュールを明記した業務計画書を提出すること。</w:t>
      </w:r>
    </w:p>
    <w:p>
      <w:pPr>
        <w:pStyle w:val="0"/>
        <w:ind w:left="476" w:hanging="476" w:hangingChars="200"/>
        <w:rPr>
          <w:rFonts w:hint="eastAsia" w:ascii="ＭＳ 明朝" w:hAnsi="ＭＳ 明朝" w:eastAsia="ＭＳ 明朝"/>
          <w:sz w:val="24"/>
        </w:rPr>
      </w:pPr>
      <w:r>
        <w:rPr>
          <w:rFonts w:hint="eastAsia" w:ascii="ＭＳ 明朝" w:hAnsi="ＭＳ 明朝" w:eastAsia="ＭＳ 明朝"/>
          <w:sz w:val="24"/>
        </w:rPr>
        <w:t>　（２）　出典先等の明記</w:t>
      </w:r>
    </w:p>
    <w:p>
      <w:pPr>
        <w:pStyle w:val="0"/>
        <w:ind w:left="416" w:leftChars="200" w:firstLine="476" w:firstLineChars="200"/>
        <w:rPr>
          <w:rFonts w:hint="eastAsia" w:ascii="ＭＳ 明朝" w:hAnsi="ＭＳ 明朝" w:eastAsia="ＭＳ 明朝"/>
          <w:sz w:val="24"/>
        </w:rPr>
      </w:pPr>
      <w:r>
        <w:rPr>
          <w:rFonts w:hint="eastAsia" w:ascii="ＭＳ 明朝" w:hAnsi="ＭＳ 明朝" w:eastAsia="ＭＳ 明朝"/>
          <w:sz w:val="24"/>
        </w:rPr>
        <w:t>成果物に引用等を用いる場合は、著作権の侵害等に注意した上、出典先等を</w:t>
      </w:r>
    </w:p>
    <w:p>
      <w:pPr>
        <w:pStyle w:val="0"/>
        <w:ind w:left="416" w:leftChars="200" w:firstLine="476" w:firstLineChars="200"/>
        <w:rPr>
          <w:rFonts w:hint="eastAsia" w:ascii="ＭＳ 明朝" w:hAnsi="ＭＳ 明朝" w:eastAsia="ＭＳ 明朝"/>
          <w:sz w:val="24"/>
        </w:rPr>
      </w:pPr>
      <w:r>
        <w:rPr>
          <w:rFonts w:hint="eastAsia" w:ascii="ＭＳ 明朝" w:hAnsi="ＭＳ 明朝" w:eastAsia="ＭＳ 明朝"/>
          <w:sz w:val="24"/>
        </w:rPr>
        <w:t>明記すること。</w:t>
      </w:r>
    </w:p>
    <w:p>
      <w:pPr>
        <w:pStyle w:val="0"/>
        <w:ind w:left="476" w:hanging="476" w:hangingChars="200"/>
        <w:rPr>
          <w:rFonts w:hint="eastAsia" w:ascii="ＭＳ 明朝" w:hAnsi="ＭＳ 明朝" w:eastAsia="ＭＳ 明朝"/>
          <w:strike w:val="0"/>
          <w:dstrike w:val="1"/>
          <w:sz w:val="24"/>
        </w:rPr>
      </w:pPr>
      <w:r>
        <w:rPr>
          <w:rFonts w:hint="eastAsia" w:ascii="ＭＳ 明朝" w:hAnsi="ＭＳ 明朝" w:eastAsia="ＭＳ 明朝"/>
          <w:sz w:val="24"/>
        </w:rPr>
        <w:t>　（３）　業務成果の帰属</w:t>
      </w:r>
    </w:p>
    <w:p>
      <w:pPr>
        <w:pStyle w:val="0"/>
        <w:ind w:left="832" w:leftChars="400" w:firstLineChars="0"/>
        <w:rPr>
          <w:rFonts w:hint="eastAsia" w:ascii="ＭＳ 明朝" w:hAnsi="ＭＳ 明朝" w:eastAsia="ＭＳ 明朝"/>
          <w:strike w:val="0"/>
          <w:dstrike w:val="1"/>
          <w:sz w:val="24"/>
        </w:rPr>
      </w:pPr>
      <w:r>
        <w:rPr>
          <w:rFonts w:hint="eastAsia" w:ascii="ＭＳ 明朝" w:hAnsi="ＭＳ 明朝" w:eastAsia="ＭＳ 明朝"/>
          <w:strike w:val="0"/>
          <w:dstrike w:val="0"/>
          <w:sz w:val="24"/>
        </w:rPr>
        <w:t>作成するＷＥＢサービスの著作権の帰属については、八峰町および受注者、または第三者が従前から有していた著作権については、それぞれ当該当事者に帰属するものとし、実施環境を構成するすべてのプログラム、ソフトウェア、サービス、手続、文書、画像、データ、著作物、サービスマーク等に関する所有権、産業財産権その他の知的財産権は、提供会社及びその供給者に帰属する。</w:t>
      </w:r>
    </w:p>
    <w:p>
      <w:pPr>
        <w:pStyle w:val="0"/>
        <w:ind w:left="476" w:hanging="476" w:hangingChars="200"/>
        <w:rPr>
          <w:rFonts w:hint="eastAsia" w:ascii="ＭＳ 明朝" w:hAnsi="ＭＳ 明朝" w:eastAsia="ＭＳ 明朝"/>
          <w:sz w:val="24"/>
        </w:rPr>
      </w:pPr>
      <w:r>
        <w:rPr>
          <w:rFonts w:hint="eastAsia" w:ascii="ＭＳ 明朝" w:hAnsi="ＭＳ 明朝" w:eastAsia="ＭＳ 明朝"/>
          <w:sz w:val="24"/>
        </w:rPr>
        <w:t>　（４）　疑義が生じた場合の協議</w:t>
      </w:r>
    </w:p>
    <w:p>
      <w:pPr>
        <w:pStyle w:val="0"/>
        <w:ind w:left="832" w:leftChars="400" w:firstLine="0" w:firstLineChars="0"/>
        <w:rPr>
          <w:rFonts w:hint="eastAsia" w:ascii="ＭＳ 明朝" w:hAnsi="ＭＳ 明朝" w:eastAsia="ＭＳ 明朝"/>
          <w:sz w:val="24"/>
        </w:rPr>
      </w:pPr>
      <w:r>
        <w:rPr>
          <w:rFonts w:hint="eastAsia" w:ascii="ＭＳ 明朝" w:hAnsi="ＭＳ 明朝" w:eastAsia="ＭＳ 明朝"/>
          <w:sz w:val="24"/>
        </w:rPr>
        <w:t>受託者は、本仕様書に明記された事項（明記されていない事項も含む）について、疑義が生じた場合は、速やかに</w:t>
      </w:r>
      <w:r>
        <w:rPr>
          <w:rFonts w:hint="eastAsia" w:ascii="ＭＳ 明朝" w:hAnsi="ＭＳ 明朝" w:eastAsia="ＭＳ 明朝"/>
          <w:sz w:val="24"/>
          <w:highlight w:val="none"/>
        </w:rPr>
        <w:t>八峰町と協議し、八峰町の</w:t>
      </w:r>
      <w:r>
        <w:rPr>
          <w:rFonts w:hint="eastAsia" w:ascii="ＭＳ 明朝" w:hAnsi="ＭＳ 明朝" w:eastAsia="ＭＳ 明朝"/>
          <w:sz w:val="24"/>
        </w:rPr>
        <w:t>指示のもと、業務を円滑に遂行すること。</w:t>
      </w:r>
    </w:p>
    <w:p>
      <w:pPr>
        <w:pStyle w:val="0"/>
        <w:rPr>
          <w:rFonts w:hint="eastAsia" w:ascii="ＭＳ 明朝" w:hAnsi="ＭＳ 明朝" w:eastAsia="ＭＳ 明朝"/>
          <w:strike w:val="0"/>
          <w:dstrike w:val="1"/>
          <w:sz w:val="24"/>
        </w:rPr>
      </w:pPr>
    </w:p>
    <w:sectPr>
      <w:pgSz w:w="11905" w:h="16837"/>
      <w:pgMar w:top="1417" w:right="1417" w:bottom="1417" w:left="1417" w:header="720" w:footer="720" w:gutter="0"/>
      <w:cols w:space="720"/>
      <w:textDirection w:val="lrTb"/>
      <w:docGrid w:type="linesAndChars" w:linePitch="43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238"/>
  <w:drawingGridVerticalSpacing w:val="233"/>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3</Pages>
  <Words>0</Words>
  <Characters>1749</Characters>
  <Application>JUST Note</Application>
  <Lines>89</Lines>
  <Paragraphs>50</Paragraphs>
  <CharactersWithSpaces>1768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nagatoro7</dc:creator>
  <cp:lastModifiedBy>SKK01</cp:lastModifiedBy>
  <cp:lastPrinted>2025-05-21T23:50:11Z</cp:lastPrinted>
  <dcterms:created xsi:type="dcterms:W3CDTF">2025-05-09T07:43:00Z</dcterms:created>
  <dcterms:modified xsi:type="dcterms:W3CDTF">2025-05-22T06:56:49Z</dcterms:modified>
  <cp:revision>2</cp:revision>
</cp:coreProperties>
</file>