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2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2"/>
        </w:rPr>
        <w:t>住民説明会等実施報告書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（ウ）の規定に基づき、住民説明会等を実施したので、関係書類を添えて報告します。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□議事録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□配布資料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□出席者名簿（任意）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□説明対象一覧（別紙</w:t>
      </w:r>
      <w:r>
        <w:rPr>
          <w:rFonts w:hint="eastAsia" w:ascii="ＭＳ ゴシック" w:hAnsi="ＭＳ ゴシック" w:eastAsia="ＭＳ ゴシック"/>
          <w:sz w:val="21"/>
        </w:rPr>
        <w:t>4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5816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2026-06-30T02:27:03Z</dcterms:modified>
  <cp:revision>87</cp:revision>
</cp:coreProperties>
</file>